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E1B8E" w14:textId="2DEF9CF4" w:rsidR="009C5BB7" w:rsidRDefault="008323DD">
      <w:pPr>
        <w:rPr>
          <w:b/>
          <w:bCs/>
        </w:rPr>
      </w:pPr>
      <w:r w:rsidRPr="008323DD">
        <w:rPr>
          <w:b/>
          <w:bCs/>
        </w:rPr>
        <w:t>L</w:t>
      </w:r>
      <w:r w:rsidR="002B31EA">
        <w:rPr>
          <w:b/>
          <w:bCs/>
        </w:rPr>
        <w:t>inkedIn / Facebook Post Suggestions</w:t>
      </w:r>
    </w:p>
    <w:p w14:paraId="07ABB310" w14:textId="1FF06AC8" w:rsidR="008323DD" w:rsidRPr="00044C05" w:rsidRDefault="008323DD">
      <w:pPr>
        <w:rPr>
          <w:b/>
          <w:bCs/>
        </w:rPr>
      </w:pPr>
      <w:r w:rsidRPr="00044C05">
        <w:rPr>
          <w:b/>
          <w:bCs/>
        </w:rPr>
        <w:t>P</w:t>
      </w:r>
      <w:r w:rsidR="002B31EA" w:rsidRPr="00044C05">
        <w:rPr>
          <w:b/>
          <w:bCs/>
        </w:rPr>
        <w:t>ost #1</w:t>
      </w:r>
      <w:r w:rsidRPr="00044C05">
        <w:rPr>
          <w:b/>
          <w:bCs/>
        </w:rPr>
        <w:t xml:space="preserve">: </w:t>
      </w:r>
    </w:p>
    <w:p w14:paraId="1BDAD14F" w14:textId="736552CE" w:rsidR="002B31EA" w:rsidRPr="00044C05" w:rsidRDefault="002B31EA">
      <w:r w:rsidRPr="00044C05">
        <w:t>We have seen an increasing number of our law firm clients standardize on Zoom as their primary meeting service but it</w:t>
      </w:r>
      <w:r w:rsidR="00044C05" w:rsidRPr="00044C05">
        <w:t>’</w:t>
      </w:r>
      <w:r w:rsidRPr="00044C05">
        <w:t>s often the case that they are invited by the</w:t>
      </w:r>
      <w:r w:rsidR="00044C05" w:rsidRPr="00044C05">
        <w:t>ir</w:t>
      </w:r>
      <w:r w:rsidRPr="00044C05">
        <w:t xml:space="preserve"> clients to other meeting services</w:t>
      </w:r>
      <w:r w:rsidR="00044C05" w:rsidRPr="00044C05">
        <w:t xml:space="preserve">. </w:t>
      </w:r>
      <w:proofErr w:type="gramStart"/>
      <w:r w:rsidRPr="00044C05">
        <w:t>@SynergySKY</w:t>
      </w:r>
      <w:proofErr w:type="gramEnd"/>
      <w:r w:rsidRPr="00044C05">
        <w:t xml:space="preserve"> </w:t>
      </w:r>
      <w:r w:rsidR="00044C05" w:rsidRPr="00044C05">
        <w:t xml:space="preserve">makes it very easy to join any of those meetings </w:t>
      </w:r>
      <w:proofErr w:type="gramStart"/>
      <w:r w:rsidR="00044C05" w:rsidRPr="00044C05">
        <w:t>direct</w:t>
      </w:r>
      <w:proofErr w:type="gramEnd"/>
      <w:r w:rsidR="00044C05" w:rsidRPr="00044C05">
        <w:t xml:space="preserve"> from their </w:t>
      </w:r>
      <w:r w:rsidRPr="00044C05">
        <w:t>Zoom</w:t>
      </w:r>
      <w:r w:rsidR="00044C05" w:rsidRPr="00044C05">
        <w:t xml:space="preserve"> </w:t>
      </w:r>
      <w:r w:rsidRPr="00044C05">
        <w:t xml:space="preserve">Room </w:t>
      </w:r>
      <w:r w:rsidR="00044C05" w:rsidRPr="00044C05">
        <w:t xml:space="preserve">endpoints. </w:t>
      </w:r>
    </w:p>
    <w:p w14:paraId="11106EE6" w14:textId="7F290EAE" w:rsidR="00044C05" w:rsidRPr="00044C05" w:rsidRDefault="00F70C97">
      <w:bookmarkStart w:id="0" w:name="_Hlk212037582"/>
      <w:proofErr w:type="gramStart"/>
      <w:r>
        <w:t xml:space="preserve">Hashtag: </w:t>
      </w:r>
      <w:r w:rsidR="00044C05" w:rsidRPr="00044C05">
        <w:t>@</w:t>
      </w:r>
      <w:proofErr w:type="gramEnd"/>
      <w:r w:rsidR="00044C05" w:rsidRPr="00044C05">
        <w:t>PartnerName #ZoomMeetings #ZoomRoom #</w:t>
      </w:r>
      <w:r w:rsidR="00044C05">
        <w:t>DTEN #Logi #Yealink #Neat</w:t>
      </w:r>
    </w:p>
    <w:bookmarkEnd w:id="0"/>
    <w:p w14:paraId="46CF250E" w14:textId="0307AEF0" w:rsidR="00375812" w:rsidRPr="00375812" w:rsidRDefault="00375812">
      <w:pPr>
        <w:rPr>
          <w:b/>
          <w:bCs/>
        </w:rPr>
      </w:pPr>
      <w:r w:rsidRPr="00375812">
        <w:rPr>
          <w:b/>
          <w:bCs/>
        </w:rPr>
        <w:t>Post # 2:</w:t>
      </w:r>
    </w:p>
    <w:p w14:paraId="40D987FC" w14:textId="582B1639" w:rsidR="00B75B81" w:rsidRPr="00044C05" w:rsidRDefault="008323DD">
      <w:r w:rsidRPr="00044C05">
        <w:t xml:space="preserve">Switching </w:t>
      </w:r>
      <w:r w:rsidR="00B75B81" w:rsidRPr="00044C05">
        <w:t>to</w:t>
      </w:r>
      <w:r w:rsidR="006B64A5">
        <w:t xml:space="preserve"> MS</w:t>
      </w:r>
      <w:r w:rsidR="00B75B81" w:rsidRPr="00044C05">
        <w:t xml:space="preserve"> Teams or Zoom rooms</w:t>
      </w:r>
      <w:r w:rsidRPr="00044C05">
        <w:t xml:space="preserve"> is not</w:t>
      </w:r>
      <w:r w:rsidR="00B75B81" w:rsidRPr="00044C05">
        <w:t xml:space="preserve"> always</w:t>
      </w:r>
      <w:r w:rsidRPr="00044C05">
        <w:t xml:space="preserve"> the answer to </w:t>
      </w:r>
      <w:r w:rsidR="00B75B81" w:rsidRPr="00044C05">
        <w:t xml:space="preserve">making it easier for users to join internal and external </w:t>
      </w:r>
      <w:r w:rsidR="006B64A5">
        <w:t xml:space="preserve">meetings on MS </w:t>
      </w:r>
      <w:r w:rsidR="00B75B81" w:rsidRPr="00044C05">
        <w:t xml:space="preserve">Teams, Zoom, Google, Webex, Facetime, </w:t>
      </w:r>
      <w:proofErr w:type="gramStart"/>
      <w:r w:rsidR="00B75B81" w:rsidRPr="00044C05">
        <w:t xml:space="preserve">etc. </w:t>
      </w:r>
      <w:r w:rsidR="006B64A5">
        <w:t>@</w:t>
      </w:r>
      <w:proofErr w:type="gramEnd"/>
      <w:r w:rsidR="004B75D8" w:rsidRPr="00044C05">
        <w:t>Synerg</w:t>
      </w:r>
      <w:r w:rsidR="006B64A5">
        <w:t>y</w:t>
      </w:r>
      <w:r w:rsidR="004B75D8" w:rsidRPr="00044C05">
        <w:t xml:space="preserve">SKY </w:t>
      </w:r>
      <w:r w:rsidR="00B75B81" w:rsidRPr="00044C05">
        <w:t xml:space="preserve">CONNECT </w:t>
      </w:r>
      <w:r w:rsidR="004B75D8" w:rsidRPr="00044C05">
        <w:t xml:space="preserve">eliminates device replacement while </w:t>
      </w:r>
      <w:r w:rsidR="00B75B81" w:rsidRPr="00044C05">
        <w:t>increas</w:t>
      </w:r>
      <w:r w:rsidR="004B75D8" w:rsidRPr="00044C05">
        <w:t>ing</w:t>
      </w:r>
      <w:r w:rsidR="00B75B81" w:rsidRPr="00044C05">
        <w:t xml:space="preserve"> meeting room usage </w:t>
      </w:r>
      <w:r w:rsidR="004B75D8" w:rsidRPr="00044C05">
        <w:t xml:space="preserve">by enabling users to join ANY Teams, Zoom, Google, Webex, GoTo, Facetime meeting. </w:t>
      </w:r>
    </w:p>
    <w:p w14:paraId="192B0435" w14:textId="21487C64" w:rsidR="006B64A5" w:rsidRDefault="00F70C97">
      <w:proofErr w:type="gramStart"/>
      <w:r>
        <w:t xml:space="preserve">Hashtag: </w:t>
      </w:r>
      <w:r w:rsidR="006B64A5" w:rsidRPr="006B64A5">
        <w:t>@</w:t>
      </w:r>
      <w:proofErr w:type="gramEnd"/>
      <w:r w:rsidR="006B64A5" w:rsidRPr="006B64A5">
        <w:t xml:space="preserve">PartnerName #ZoomMeetings #MS Teams #GoogleMeet #FaceTime #Webex #Poly #Cisco #ModernWorkplace </w:t>
      </w:r>
    </w:p>
    <w:p w14:paraId="7E02053A" w14:textId="55EAE8DB" w:rsidR="00375812" w:rsidRDefault="00F70C97">
      <w:pPr>
        <w:rPr>
          <w:b/>
          <w:bCs/>
        </w:rPr>
      </w:pPr>
      <w:r>
        <w:rPr>
          <w:b/>
          <w:bCs/>
        </w:rPr>
        <w:t xml:space="preserve">                                                          </w:t>
      </w:r>
      <w:r w:rsidR="006B64A5">
        <w:rPr>
          <w:b/>
          <w:bCs/>
          <w:noProof/>
        </w:rPr>
        <w:drawing>
          <wp:inline distT="0" distB="0" distL="0" distR="0" wp14:anchorId="78D4B79D" wp14:editId="06188F06">
            <wp:extent cx="1915160" cy="1522292"/>
            <wp:effectExtent l="0" t="0" r="0" b="1905"/>
            <wp:docPr id="52083524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631" cy="1523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8C79A" w14:textId="4C83F95B" w:rsidR="00375812" w:rsidRPr="00375812" w:rsidRDefault="00375812">
      <w:pPr>
        <w:rPr>
          <w:b/>
          <w:bCs/>
        </w:rPr>
      </w:pPr>
      <w:r w:rsidRPr="00375812">
        <w:rPr>
          <w:b/>
          <w:bCs/>
        </w:rPr>
        <w:t xml:space="preserve">Post # 3: </w:t>
      </w:r>
    </w:p>
    <w:p w14:paraId="507FDA0C" w14:textId="7C3FB3CF" w:rsidR="00375812" w:rsidRDefault="006B64A5">
      <w:r>
        <w:t xml:space="preserve">Law firms are demanding clients. </w:t>
      </w:r>
      <w:r w:rsidR="00375812">
        <w:t xml:space="preserve">Time is money. Delays and confusion in </w:t>
      </w:r>
      <w:proofErr w:type="gramStart"/>
      <w:r w:rsidR="00375812">
        <w:t>joining</w:t>
      </w:r>
      <w:proofErr w:type="gramEnd"/>
      <w:r w:rsidR="00375812">
        <w:t xml:space="preserve"> meetings can result in a loss of billable</w:t>
      </w:r>
      <w:r>
        <w:t xml:space="preserve"> hours and possibly damage your firm’s image</w:t>
      </w:r>
      <w:r w:rsidR="00375812">
        <w:t xml:space="preserve">. </w:t>
      </w:r>
      <w:proofErr w:type="gramStart"/>
      <w:r w:rsidR="00375812">
        <w:t>At @</w:t>
      </w:r>
      <w:proofErr w:type="gramEnd"/>
      <w:r w:rsidR="00375812">
        <w:t xml:space="preserve">SynergySKY we simplify the join experience into any meeting platform from any Cisco or Poly video system. </w:t>
      </w:r>
    </w:p>
    <w:p w14:paraId="055D3C1E" w14:textId="0E86E51A" w:rsidR="00375812" w:rsidRDefault="00F70C97">
      <w:bookmarkStart w:id="1" w:name="_Hlk212041118"/>
      <w:proofErr w:type="gramStart"/>
      <w:r>
        <w:t xml:space="preserve">HASHTAG: </w:t>
      </w:r>
      <w:r w:rsidR="00375812" w:rsidRPr="00375812">
        <w:t>@</w:t>
      </w:r>
      <w:proofErr w:type="gramEnd"/>
      <w:r w:rsidR="00375812" w:rsidRPr="00375812">
        <w:t>PartnerName #ZoomMeetings #</w:t>
      </w:r>
      <w:r w:rsidR="00375812">
        <w:t>MS Teams #GoogleMeet #FaceTime #Webex #Poly #Cisco #ModernWorkplace #</w:t>
      </w:r>
      <w:r w:rsidR="006B64A5">
        <w:t>videoconferencing</w:t>
      </w:r>
    </w:p>
    <w:bookmarkEnd w:id="1"/>
    <w:p w14:paraId="5D2AADFF" w14:textId="67D50FA1" w:rsidR="00375812" w:rsidRDefault="006B64A5">
      <w:r>
        <w:rPr>
          <w:noProof/>
        </w:rPr>
        <w:lastRenderedPageBreak/>
        <w:t xml:space="preserve">                                   </w:t>
      </w:r>
      <w:r>
        <w:rPr>
          <w:noProof/>
        </w:rPr>
        <w:drawing>
          <wp:inline distT="0" distB="0" distL="0" distR="0" wp14:anchorId="4BBFC322" wp14:editId="60A9001B">
            <wp:extent cx="2447925" cy="1631950"/>
            <wp:effectExtent l="0" t="0" r="0" b="0"/>
            <wp:docPr id="99999067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9682" cy="16331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A84F16" w14:textId="77777777" w:rsidR="00375812" w:rsidRDefault="00375812"/>
    <w:p w14:paraId="6CDFA644" w14:textId="77777777" w:rsidR="006B64A5" w:rsidRPr="006B64A5" w:rsidRDefault="006B64A5">
      <w:pPr>
        <w:rPr>
          <w:b/>
          <w:bCs/>
        </w:rPr>
      </w:pPr>
      <w:r w:rsidRPr="006B64A5">
        <w:rPr>
          <w:b/>
          <w:bCs/>
        </w:rPr>
        <w:t>Post #4:</w:t>
      </w:r>
    </w:p>
    <w:p w14:paraId="3E5C34E0" w14:textId="77777777" w:rsidR="006B64A5" w:rsidRDefault="006B64A5" w:rsidP="006B64A5">
      <w:r>
        <w:t xml:space="preserve">Why are an increasing number of law </w:t>
      </w:r>
      <w:proofErr w:type="gramStart"/>
      <w:r>
        <w:t>firming</w:t>
      </w:r>
      <w:proofErr w:type="gramEnd"/>
      <w:r>
        <w:t xml:space="preserve"> </w:t>
      </w:r>
      <w:proofErr w:type="gramStart"/>
      <w:r>
        <w:t>trusting @</w:t>
      </w:r>
      <w:proofErr w:type="gramEnd"/>
      <w:r>
        <w:t xml:space="preserve">SynergySKY to simplify joining the meeting they need to be in from </w:t>
      </w:r>
      <w:proofErr w:type="gramStart"/>
      <w:r>
        <w:t>any @</w:t>
      </w:r>
      <w:proofErr w:type="gramEnd"/>
      <w:r>
        <w:t xml:space="preserve">Cisco </w:t>
      </w:r>
      <w:proofErr w:type="gramStart"/>
      <w:r>
        <w:t>and @</w:t>
      </w:r>
      <w:proofErr w:type="gramEnd"/>
      <w:r>
        <w:t xml:space="preserve">Poly video system: </w:t>
      </w:r>
    </w:p>
    <w:p w14:paraId="242A229E" w14:textId="7D8C159C" w:rsidR="00B75B81" w:rsidRPr="00044C05" w:rsidRDefault="00B75B81" w:rsidP="006B64A5">
      <w:pPr>
        <w:pStyle w:val="ListParagraph"/>
        <w:numPr>
          <w:ilvl w:val="0"/>
          <w:numId w:val="1"/>
        </w:numPr>
      </w:pPr>
      <w:r w:rsidRPr="00044C05">
        <w:t>Multiple ways to join: Click to J</w:t>
      </w:r>
      <w:r w:rsidR="006B64A5">
        <w:t>OIN</w:t>
      </w:r>
      <w:r w:rsidRPr="00044C05">
        <w:t>, J</w:t>
      </w:r>
      <w:r w:rsidR="006B64A5">
        <w:t>OIN</w:t>
      </w:r>
      <w:r w:rsidRPr="00044C05">
        <w:t xml:space="preserve"> by Meeting Code, </w:t>
      </w:r>
      <w:r w:rsidR="006B64A5">
        <w:t>Scan to JOIN (</w:t>
      </w:r>
      <w:r w:rsidRPr="00044C05">
        <w:t>QR</w:t>
      </w:r>
      <w:r w:rsidR="006B64A5">
        <w:t xml:space="preserve">) </w:t>
      </w:r>
    </w:p>
    <w:p w14:paraId="260ED0D1" w14:textId="60BB018B" w:rsidR="00B75B81" w:rsidRPr="00044C05" w:rsidRDefault="00B75B81" w:rsidP="00B75B81">
      <w:pPr>
        <w:pStyle w:val="ListParagraph"/>
        <w:numPr>
          <w:ilvl w:val="0"/>
          <w:numId w:val="1"/>
        </w:numPr>
      </w:pPr>
      <w:r w:rsidRPr="00044C05">
        <w:t>Meetings start on time without the need for IT/AV support</w:t>
      </w:r>
    </w:p>
    <w:p w14:paraId="2EB2248D" w14:textId="7FB8575A" w:rsidR="00B75B81" w:rsidRPr="00044C05" w:rsidRDefault="00B75B81" w:rsidP="00B75B81">
      <w:pPr>
        <w:pStyle w:val="ListParagraph"/>
        <w:numPr>
          <w:ilvl w:val="0"/>
          <w:numId w:val="1"/>
        </w:numPr>
      </w:pPr>
      <w:r w:rsidRPr="00044C05">
        <w:t>Feature parity which matches the experience on the desktop/mobile client</w:t>
      </w:r>
    </w:p>
    <w:p w14:paraId="2A120B55" w14:textId="06CD56E4" w:rsidR="00B75B81" w:rsidRPr="00044C05" w:rsidRDefault="00B75B81" w:rsidP="00B75B81">
      <w:pPr>
        <w:pStyle w:val="ListParagraph"/>
        <w:numPr>
          <w:ilvl w:val="0"/>
          <w:numId w:val="1"/>
        </w:numPr>
      </w:pPr>
      <w:r w:rsidRPr="00044C05">
        <w:t>Fast and easy content sharing via HDMI, wireless (Mirac</w:t>
      </w:r>
      <w:r w:rsidR="0067004F" w:rsidRPr="00044C05">
        <w:t>a</w:t>
      </w:r>
      <w:r w:rsidRPr="00044C05">
        <w:t>st/Airplay), or via meeting platform app</w:t>
      </w:r>
    </w:p>
    <w:p w14:paraId="4FFB4948" w14:textId="45F89483" w:rsidR="00B75B81" w:rsidRPr="00044C05" w:rsidRDefault="00B75B81" w:rsidP="00B75B81">
      <w:pPr>
        <w:pStyle w:val="ListParagraph"/>
        <w:numPr>
          <w:ilvl w:val="0"/>
          <w:numId w:val="1"/>
        </w:numPr>
      </w:pPr>
      <w:r w:rsidRPr="00044C05">
        <w:t xml:space="preserve">Consistent 1080p </w:t>
      </w:r>
      <w:proofErr w:type="gramStart"/>
      <w:r w:rsidRPr="00044C05">
        <w:t>High Definition</w:t>
      </w:r>
      <w:proofErr w:type="gramEnd"/>
      <w:r w:rsidRPr="00044C05">
        <w:t xml:space="preserve"> video, audio and content</w:t>
      </w:r>
    </w:p>
    <w:p w14:paraId="390DE4A8" w14:textId="4B2380A8" w:rsidR="00B75B81" w:rsidRPr="00044C05" w:rsidRDefault="00B75B81" w:rsidP="00B75B81">
      <w:pPr>
        <w:pStyle w:val="ListParagraph"/>
        <w:numPr>
          <w:ilvl w:val="0"/>
          <w:numId w:val="1"/>
        </w:numPr>
      </w:pPr>
      <w:r w:rsidRPr="00044C05">
        <w:t>Frictionless and stress free!</w:t>
      </w:r>
    </w:p>
    <w:p w14:paraId="141B9A05" w14:textId="1F43DB14" w:rsidR="008323DD" w:rsidRDefault="008323DD" w:rsidP="008323DD">
      <w:r w:rsidRPr="00044C05">
        <w:t>H</w:t>
      </w:r>
      <w:r w:rsidR="00F70C97">
        <w:t>ashtag</w:t>
      </w:r>
      <w:r w:rsidRPr="00044C05">
        <w:t xml:space="preserve">: </w:t>
      </w:r>
      <w:r w:rsidR="006B64A5" w:rsidRPr="006B64A5">
        <w:t>@PartnerName #ZoomMeetings #MS Teams #GoogleMeet #FaceTime #Webex #Poly #Cisco #ModernWorkplace #videoconferencing</w:t>
      </w:r>
    </w:p>
    <w:p w14:paraId="3D79D9F8" w14:textId="22A94A97" w:rsidR="00F70C97" w:rsidRDefault="00BF0916" w:rsidP="008323DD">
      <w:r>
        <w:t xml:space="preserve">                                                </w:t>
      </w:r>
      <w:r>
        <w:rPr>
          <w:noProof/>
        </w:rPr>
        <w:drawing>
          <wp:inline distT="0" distB="0" distL="0" distR="0" wp14:anchorId="03FC0CAE" wp14:editId="49D5D4FD">
            <wp:extent cx="2451100" cy="1633855"/>
            <wp:effectExtent l="0" t="0" r="6350" b="0"/>
            <wp:docPr id="3322698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1633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0D78C3" w14:textId="58CA7775" w:rsidR="00F70C97" w:rsidRPr="00F70C97" w:rsidRDefault="00F70C97" w:rsidP="008323DD">
      <w:pPr>
        <w:rPr>
          <w:b/>
          <w:bCs/>
        </w:rPr>
      </w:pPr>
      <w:r w:rsidRPr="00F70C97">
        <w:rPr>
          <w:b/>
          <w:bCs/>
        </w:rPr>
        <w:t>TIPS &amp; TRICKS:</w:t>
      </w:r>
    </w:p>
    <w:p w14:paraId="369A037B" w14:textId="1CD64763" w:rsidR="008323DD" w:rsidRPr="00044C05" w:rsidRDefault="00B75B81" w:rsidP="008323D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hyperlink r:id="rId8" w:history="1">
        <w:r w:rsidRPr="00044C05">
          <w:rPr>
            <w:rStyle w:val="Hyperlink"/>
            <w:rFonts w:ascii="Arial" w:eastAsia="Times New Roman" w:hAnsi="Arial" w:cs="Arial"/>
            <w:kern w:val="0"/>
            <w14:ligatures w14:val="none"/>
          </w:rPr>
          <w:t>https://impactable.com/how-to-write-linkedin-posts/</w:t>
        </w:r>
      </w:hyperlink>
    </w:p>
    <w:p w14:paraId="07C2C1AF" w14:textId="493E00A7" w:rsidR="00B75B81" w:rsidRDefault="00B75B81" w:rsidP="008323DD">
      <w:pPr>
        <w:spacing w:before="100" w:beforeAutospacing="1" w:after="100" w:afterAutospacing="1" w:line="240" w:lineRule="auto"/>
      </w:pPr>
      <w:hyperlink r:id="rId9" w:history="1">
        <w:r w:rsidRPr="00044C05">
          <w:rPr>
            <w:rStyle w:val="Hyperlink"/>
            <w:rFonts w:ascii="Arial" w:eastAsia="Times New Roman" w:hAnsi="Arial" w:cs="Arial"/>
            <w:kern w:val="0"/>
            <w14:ligatures w14:val="none"/>
          </w:rPr>
          <w:t>https://salesbread.com/linkedin-post-examples/</w:t>
        </w:r>
      </w:hyperlink>
    </w:p>
    <w:sectPr w:rsidR="00B75B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771F"/>
    <w:multiLevelType w:val="hybridMultilevel"/>
    <w:tmpl w:val="215A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914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3DD"/>
    <w:rsid w:val="00044C05"/>
    <w:rsid w:val="002B31EA"/>
    <w:rsid w:val="002F7BF2"/>
    <w:rsid w:val="003354E1"/>
    <w:rsid w:val="00375812"/>
    <w:rsid w:val="0043271F"/>
    <w:rsid w:val="004B75D8"/>
    <w:rsid w:val="0067004F"/>
    <w:rsid w:val="006B64A5"/>
    <w:rsid w:val="008323DD"/>
    <w:rsid w:val="00924430"/>
    <w:rsid w:val="00933804"/>
    <w:rsid w:val="00995CF5"/>
    <w:rsid w:val="009C5BB7"/>
    <w:rsid w:val="00A947B7"/>
    <w:rsid w:val="00B75B81"/>
    <w:rsid w:val="00BF0916"/>
    <w:rsid w:val="00F107C8"/>
    <w:rsid w:val="00F31F9D"/>
    <w:rsid w:val="00F7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37F136"/>
  <w15:chartTrackingRefBased/>
  <w15:docId w15:val="{D63066F7-162D-684F-B981-F53A64519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2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2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3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3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3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23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3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3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3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3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3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3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3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3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3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3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3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3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3D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32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323DD"/>
    <w:rPr>
      <w:b/>
      <w:bCs/>
    </w:rPr>
  </w:style>
  <w:style w:type="character" w:styleId="Hyperlink">
    <w:name w:val="Hyperlink"/>
    <w:basedOn w:val="DefaultParagraphFont"/>
    <w:uiPriority w:val="99"/>
    <w:unhideWhenUsed/>
    <w:rsid w:val="008323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3D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8323DD"/>
  </w:style>
  <w:style w:type="character" w:styleId="FollowedHyperlink">
    <w:name w:val="FollowedHyperlink"/>
    <w:basedOn w:val="DefaultParagraphFont"/>
    <w:uiPriority w:val="99"/>
    <w:semiHidden/>
    <w:unhideWhenUsed/>
    <w:rsid w:val="008323D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pactable.com/how-to-write-linkedin-posts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alesbread.com/linkedin-post-examples/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F1252F17DA84D95C525378BF45767" ma:contentTypeVersion="20" ma:contentTypeDescription="Create a new document." ma:contentTypeScope="" ma:versionID="9c02c73367494358f98dde98126e36ac">
  <xsd:schema xmlns:xsd="http://www.w3.org/2001/XMLSchema" xmlns:xs="http://www.w3.org/2001/XMLSchema" xmlns:p="http://schemas.microsoft.com/office/2006/metadata/properties" xmlns:ns2="b5e4cb82-25e4-49b3-8d2e-7212080659ee" xmlns:ns3="61fb082e-f91b-437d-b4d4-0ddc258ed4ec" targetNamespace="http://schemas.microsoft.com/office/2006/metadata/properties" ma:root="true" ma:fieldsID="a8078d3d13a32cbba486c454ef834fef" ns2:_="" ns3:_="">
    <xsd:import namespace="b5e4cb82-25e4-49b3-8d2e-7212080659ee"/>
    <xsd:import namespace="61fb082e-f91b-437d-b4d4-0ddc258ed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4cb82-25e4-49b3-8d2e-7212080659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b2fcc89-7a13-4383-aa89-4539e27828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b082e-f91b-437d-b4d4-0ddc258ed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232a0d-6c74-4c77-b3ca-a6a0c7214b55}" ma:internalName="TaxCatchAll" ma:showField="CatchAllData" ma:web="61fb082e-f91b-437d-b4d4-0ddc258ed4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e4cb82-25e4-49b3-8d2e-7212080659ee">
      <Terms xmlns="http://schemas.microsoft.com/office/infopath/2007/PartnerControls"/>
    </lcf76f155ced4ddcb4097134ff3c332f>
    <TaxCatchAll xmlns="61fb082e-f91b-437d-b4d4-0ddc258ed4ec" xsi:nil="true"/>
  </documentManagement>
</p:properties>
</file>

<file path=customXml/itemProps1.xml><?xml version="1.0" encoding="utf-8"?>
<ds:datastoreItem xmlns:ds="http://schemas.openxmlformats.org/officeDocument/2006/customXml" ds:itemID="{9EA9A8E7-D77B-4FA4-BF79-7C99D3871309}"/>
</file>

<file path=customXml/itemProps2.xml><?xml version="1.0" encoding="utf-8"?>
<ds:datastoreItem xmlns:ds="http://schemas.openxmlformats.org/officeDocument/2006/customXml" ds:itemID="{59925D01-CC72-4C2A-A077-3E82EAB29AD6}"/>
</file>

<file path=customXml/itemProps3.xml><?xml version="1.0" encoding="utf-8"?>
<ds:datastoreItem xmlns:ds="http://schemas.openxmlformats.org/officeDocument/2006/customXml" ds:itemID="{BB6301CB-2CD2-4CD7-85A0-283B5102CE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Peri</dc:creator>
  <cp:keywords/>
  <dc:description/>
  <cp:lastModifiedBy>Vemun Waksvik</cp:lastModifiedBy>
  <cp:revision>3</cp:revision>
  <dcterms:created xsi:type="dcterms:W3CDTF">2025-10-23T07:54:00Z</dcterms:created>
  <dcterms:modified xsi:type="dcterms:W3CDTF">2025-10-23T07:54:00Z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0x010100808F1252F17DA84D95C525378BF45767</vt:lpwstr>
  </property>
</Properties>
</file>